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F4E" w:rsidRDefault="00394F4E" w:rsidP="00394F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ind w:left="3540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Депутатам Думы</w:t>
      </w:r>
    </w:p>
    <w:p w:rsidR="00394F4E" w:rsidRDefault="00394F4E" w:rsidP="00394F4E">
      <w:pPr>
        <w:pStyle w:val="a3"/>
        <w:ind w:left="3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</w:t>
      </w:r>
    </w:p>
    <w:p w:rsidR="00394F4E" w:rsidRDefault="00394F4E" w:rsidP="00394F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94F4E" w:rsidRDefault="00394F4E" w:rsidP="007328E5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7328E5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Направляю пакет документов по вопросу «</w:t>
      </w:r>
      <w:r w:rsidR="007328E5">
        <w:rPr>
          <w:rFonts w:ascii="Times New Roman" w:hAnsi="Times New Roman"/>
          <w:sz w:val="28"/>
          <w:szCs w:val="28"/>
        </w:rPr>
        <w:t xml:space="preserve">О </w:t>
      </w:r>
      <w:r w:rsidR="007328E5">
        <w:rPr>
          <w:rFonts w:ascii="Times New Roman" w:hAnsi="Times New Roman" w:cs="Times New Roman"/>
          <w:sz w:val="28"/>
          <w:szCs w:val="28"/>
        </w:rPr>
        <w:t>Перечне</w:t>
      </w:r>
      <w:r w:rsidR="007328E5" w:rsidRPr="0002088B">
        <w:rPr>
          <w:rFonts w:ascii="Times New Roman" w:hAnsi="Times New Roman" w:cs="Times New Roman"/>
          <w:sz w:val="28"/>
          <w:szCs w:val="28"/>
        </w:rPr>
        <w:t xml:space="preserve"> </w:t>
      </w:r>
      <w:r w:rsidR="007328E5" w:rsidRPr="00EA36BF">
        <w:rPr>
          <w:rFonts w:ascii="Times New Roman" w:hAnsi="Times New Roman" w:cs="Times New Roman"/>
          <w:sz w:val="28"/>
          <w:szCs w:val="28"/>
        </w:rPr>
        <w:t>соревнований, конкурсов, иных мероприятий,</w:t>
      </w:r>
      <w:r w:rsidR="007328E5">
        <w:rPr>
          <w:rFonts w:ascii="Times New Roman" w:hAnsi="Times New Roman" w:cs="Times New Roman"/>
          <w:sz w:val="28"/>
          <w:szCs w:val="28"/>
        </w:rPr>
        <w:t xml:space="preserve"> </w:t>
      </w:r>
      <w:r w:rsidR="007328E5" w:rsidRPr="00EA36BF">
        <w:rPr>
          <w:rFonts w:ascii="Times New Roman" w:hAnsi="Times New Roman" w:cs="Times New Roman"/>
          <w:sz w:val="28"/>
          <w:szCs w:val="28"/>
        </w:rPr>
        <w:t>по результатам участия в которых доходы</w:t>
      </w:r>
      <w:r w:rsidR="007328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28E5">
        <w:rPr>
          <w:rFonts w:ascii="Times New Roman" w:hAnsi="Times New Roman" w:cs="Times New Roman"/>
          <w:sz w:val="28"/>
          <w:szCs w:val="28"/>
        </w:rPr>
        <w:t>налогоплательщиков-физических</w:t>
      </w:r>
      <w:proofErr w:type="gramEnd"/>
      <w:r w:rsidR="007328E5">
        <w:rPr>
          <w:rFonts w:ascii="Times New Roman" w:hAnsi="Times New Roman" w:cs="Times New Roman"/>
          <w:sz w:val="28"/>
          <w:szCs w:val="28"/>
        </w:rPr>
        <w:t xml:space="preserve"> лиц, предусмотренные пунктом 6.4 статьи 217 Н</w:t>
      </w:r>
      <w:r w:rsidR="007328E5" w:rsidRPr="00EA36BF">
        <w:rPr>
          <w:rFonts w:ascii="Times New Roman" w:hAnsi="Times New Roman" w:cs="Times New Roman"/>
          <w:sz w:val="28"/>
          <w:szCs w:val="28"/>
        </w:rPr>
        <w:t>алог</w:t>
      </w:r>
      <w:r w:rsidR="007328E5">
        <w:rPr>
          <w:rFonts w:ascii="Times New Roman" w:hAnsi="Times New Roman" w:cs="Times New Roman"/>
          <w:sz w:val="28"/>
          <w:szCs w:val="28"/>
        </w:rPr>
        <w:t>ового Кодекса Российской Ф</w:t>
      </w:r>
      <w:r w:rsidR="007328E5" w:rsidRPr="00EA36BF">
        <w:rPr>
          <w:rFonts w:ascii="Times New Roman" w:hAnsi="Times New Roman" w:cs="Times New Roman"/>
          <w:sz w:val="28"/>
          <w:szCs w:val="28"/>
        </w:rPr>
        <w:t>едерации</w:t>
      </w:r>
      <w:r w:rsidR="007328E5">
        <w:rPr>
          <w:rFonts w:ascii="Times New Roman" w:hAnsi="Times New Roman" w:cs="Times New Roman"/>
          <w:sz w:val="28"/>
          <w:szCs w:val="28"/>
        </w:rPr>
        <w:t>,</w:t>
      </w:r>
      <w:r w:rsidR="007328E5" w:rsidRPr="00E455CB">
        <w:rPr>
          <w:rFonts w:ascii="Times New Roman" w:hAnsi="Times New Roman" w:cs="Times New Roman"/>
          <w:sz w:val="28"/>
          <w:szCs w:val="28"/>
        </w:rPr>
        <w:t xml:space="preserve"> </w:t>
      </w:r>
      <w:r w:rsidR="007328E5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7328E5" w:rsidRPr="00EA36B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7328E5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41336E">
        <w:rPr>
          <w:rFonts w:ascii="Times New Roman" w:hAnsi="Times New Roman" w:cs="Times New Roman"/>
          <w:sz w:val="28"/>
          <w:szCs w:val="28"/>
        </w:rPr>
        <w:t>,</w:t>
      </w:r>
      <w:r w:rsidR="007328E5" w:rsidRPr="00EA36BF">
        <w:rPr>
          <w:rFonts w:ascii="Times New Roman" w:hAnsi="Times New Roman" w:cs="Times New Roman"/>
          <w:sz w:val="28"/>
          <w:szCs w:val="28"/>
        </w:rPr>
        <w:t xml:space="preserve"> </w:t>
      </w:r>
      <w:r w:rsidR="007328E5">
        <w:rPr>
          <w:rFonts w:ascii="Times New Roman" w:hAnsi="Times New Roman" w:cs="Times New Roman"/>
          <w:sz w:val="28"/>
          <w:szCs w:val="28"/>
        </w:rPr>
        <w:t>не подлежат налогообложению</w:t>
      </w:r>
      <w:r>
        <w:rPr>
          <w:rFonts w:ascii="Times New Roman" w:hAnsi="Times New Roman"/>
          <w:sz w:val="28"/>
          <w:szCs w:val="28"/>
        </w:rPr>
        <w:t>» для рассмотрения на заседании Думы городско</w:t>
      </w:r>
      <w:r w:rsidR="001333C8">
        <w:rPr>
          <w:rFonts w:ascii="Times New Roman" w:hAnsi="Times New Roman"/>
          <w:sz w:val="28"/>
          <w:szCs w:val="28"/>
        </w:rPr>
        <w:t>го округа Тольятти 11.12.2024</w:t>
      </w:r>
      <w:r w:rsidR="007328E5">
        <w:rPr>
          <w:rFonts w:ascii="Times New Roman" w:hAnsi="Times New Roman"/>
          <w:sz w:val="28"/>
          <w:szCs w:val="28"/>
        </w:rPr>
        <w:t>.</w:t>
      </w: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С.Ю. – председатель Думы.</w:t>
      </w: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Проект решения Думы на </w:t>
      </w:r>
      <w:r w:rsidR="002C30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л.</w:t>
      </w:r>
    </w:p>
    <w:p w:rsidR="00394F4E" w:rsidRDefault="002C301A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Пояснительная записка на 4</w:t>
      </w:r>
      <w:r w:rsidR="00394F4E">
        <w:rPr>
          <w:rFonts w:ascii="Times New Roman" w:hAnsi="Times New Roman"/>
          <w:sz w:val="28"/>
          <w:szCs w:val="28"/>
        </w:rPr>
        <w:t xml:space="preserve"> л.</w:t>
      </w: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Финансово-</w:t>
      </w:r>
      <w:r w:rsidR="001F5679">
        <w:rPr>
          <w:rFonts w:ascii="Times New Roman" w:hAnsi="Times New Roman"/>
          <w:sz w:val="28"/>
          <w:szCs w:val="28"/>
        </w:rPr>
        <w:t>экономическое обоснование на 1</w:t>
      </w:r>
      <w:r>
        <w:rPr>
          <w:rFonts w:ascii="Times New Roman" w:hAnsi="Times New Roman"/>
          <w:sz w:val="28"/>
          <w:szCs w:val="28"/>
        </w:rPr>
        <w:t xml:space="preserve"> л.</w:t>
      </w: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94F4E" w:rsidRDefault="00394F4E" w:rsidP="00394F4E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33C8" w:rsidRDefault="001333C8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F4E" w:rsidRDefault="00394F4E" w:rsidP="00394F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6E24" w:rsidRDefault="00086E24" w:rsidP="00086E24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</w:t>
      </w:r>
    </w:p>
    <w:p w:rsidR="00086E24" w:rsidRDefault="00086E24" w:rsidP="0002088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02088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02088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Pr="007328E5" w:rsidRDefault="007328E5" w:rsidP="007328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E5">
        <w:rPr>
          <w:rFonts w:ascii="Times New Roman" w:hAnsi="Times New Roman" w:cs="Times New Roman"/>
          <w:b/>
          <w:sz w:val="28"/>
          <w:szCs w:val="28"/>
        </w:rPr>
        <w:t>О П</w:t>
      </w:r>
      <w:r w:rsidR="00EA36BF" w:rsidRPr="007328E5">
        <w:rPr>
          <w:rFonts w:ascii="Times New Roman" w:hAnsi="Times New Roman" w:cs="Times New Roman"/>
          <w:b/>
          <w:sz w:val="28"/>
          <w:szCs w:val="28"/>
        </w:rPr>
        <w:t>еречн</w:t>
      </w:r>
      <w:r w:rsidRPr="007328E5">
        <w:rPr>
          <w:rFonts w:ascii="Times New Roman" w:hAnsi="Times New Roman" w:cs="Times New Roman"/>
          <w:b/>
          <w:sz w:val="28"/>
          <w:szCs w:val="28"/>
        </w:rPr>
        <w:t>е</w:t>
      </w:r>
      <w:r w:rsidR="00EA36BF" w:rsidRPr="00732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328E5">
        <w:rPr>
          <w:rFonts w:ascii="Times New Roman" w:hAnsi="Times New Roman" w:cs="Times New Roman"/>
          <w:b/>
          <w:sz w:val="28"/>
          <w:szCs w:val="28"/>
        </w:rPr>
        <w:t>соревнований, конкурсов, иных мероприятий,</w:t>
      </w:r>
    </w:p>
    <w:p w:rsidR="007328E5" w:rsidRPr="007328E5" w:rsidRDefault="007328E5" w:rsidP="007328E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28E5">
        <w:rPr>
          <w:rFonts w:ascii="Times New Roman" w:hAnsi="Times New Roman" w:cs="Times New Roman"/>
          <w:b/>
          <w:sz w:val="28"/>
          <w:szCs w:val="28"/>
        </w:rPr>
        <w:t xml:space="preserve">по результатам </w:t>
      </w:r>
      <w:proofErr w:type="gramStart"/>
      <w:r w:rsidRPr="007328E5">
        <w:rPr>
          <w:rFonts w:ascii="Times New Roman" w:hAnsi="Times New Roman" w:cs="Times New Roman"/>
          <w:b/>
          <w:sz w:val="28"/>
          <w:szCs w:val="28"/>
        </w:rPr>
        <w:t>участия</w:t>
      </w:r>
      <w:proofErr w:type="gramEnd"/>
      <w:r w:rsidRPr="007328E5">
        <w:rPr>
          <w:rFonts w:ascii="Times New Roman" w:hAnsi="Times New Roman" w:cs="Times New Roman"/>
          <w:b/>
          <w:sz w:val="28"/>
          <w:szCs w:val="28"/>
        </w:rPr>
        <w:t xml:space="preserve"> в которых доходы налогоплательщиков-физических лиц, предусмотренные пунктом 6.4 статьи 217 Налогового Кодекса Российской Федерации, полученные за счет средств бюджета городского округа Тольятти</w:t>
      </w:r>
      <w:r w:rsidR="0041336E">
        <w:rPr>
          <w:rFonts w:ascii="Times New Roman" w:hAnsi="Times New Roman" w:cs="Times New Roman"/>
          <w:b/>
          <w:sz w:val="28"/>
          <w:szCs w:val="28"/>
        </w:rPr>
        <w:t>,</w:t>
      </w:r>
      <w:r w:rsidRPr="007328E5">
        <w:rPr>
          <w:rFonts w:ascii="Times New Roman" w:hAnsi="Times New Roman" w:cs="Times New Roman"/>
          <w:b/>
          <w:sz w:val="28"/>
          <w:szCs w:val="28"/>
        </w:rPr>
        <w:t xml:space="preserve"> не подлежат налогообложению </w:t>
      </w:r>
    </w:p>
    <w:p w:rsidR="00086E24" w:rsidRDefault="00086E24" w:rsidP="007328E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328E5" w:rsidRDefault="007328E5" w:rsidP="007328E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86E24" w:rsidRPr="0002088B" w:rsidRDefault="00086E24" w:rsidP="000208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Default="0002088B" w:rsidP="001F567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88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C61CE">
        <w:rPr>
          <w:rFonts w:ascii="Times New Roman" w:hAnsi="Times New Roman" w:cs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="0041336E">
        <w:rPr>
          <w:rFonts w:ascii="Times New Roman" w:hAnsi="Times New Roman" w:cs="Times New Roman"/>
          <w:sz w:val="28"/>
          <w:szCs w:val="28"/>
        </w:rPr>
        <w:t>»</w:t>
      </w:r>
      <w:r w:rsidR="004C61CE">
        <w:rPr>
          <w:rFonts w:ascii="Times New Roman" w:hAnsi="Times New Roman" w:cs="Times New Roman"/>
          <w:sz w:val="28"/>
          <w:szCs w:val="28"/>
        </w:rPr>
        <w:t xml:space="preserve">, </w:t>
      </w:r>
      <w:hyperlink r:id="rId5">
        <w:r w:rsidRPr="000E112B">
          <w:rPr>
            <w:rFonts w:ascii="Times New Roman" w:hAnsi="Times New Roman" w:cs="Times New Roman"/>
            <w:sz w:val="28"/>
            <w:szCs w:val="28"/>
          </w:rPr>
          <w:t>пунктом 6.4 статьи 217</w:t>
        </w:r>
      </w:hyperlink>
      <w:r w:rsidRPr="0002088B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</w:t>
      </w:r>
      <w:r w:rsidR="004C61CE">
        <w:rPr>
          <w:rFonts w:ascii="Times New Roman" w:hAnsi="Times New Roman" w:cs="Times New Roman"/>
          <w:sz w:val="28"/>
          <w:szCs w:val="28"/>
        </w:rPr>
        <w:t xml:space="preserve">, Уставом городского округа Тольятти, </w:t>
      </w:r>
      <w:r w:rsidR="000E112B">
        <w:rPr>
          <w:rFonts w:ascii="Times New Roman" w:hAnsi="Times New Roman" w:cs="Times New Roman"/>
          <w:sz w:val="28"/>
          <w:szCs w:val="28"/>
        </w:rPr>
        <w:t>Дума</w:t>
      </w:r>
    </w:p>
    <w:p w:rsidR="000E112B" w:rsidRDefault="000E112B" w:rsidP="004C61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88B" w:rsidRDefault="000E112B" w:rsidP="004C61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Pr="0002088B">
        <w:rPr>
          <w:rFonts w:ascii="Times New Roman" w:hAnsi="Times New Roman" w:cs="Times New Roman"/>
          <w:sz w:val="28"/>
          <w:szCs w:val="28"/>
        </w:rPr>
        <w:t>:</w:t>
      </w:r>
    </w:p>
    <w:p w:rsidR="000E112B" w:rsidRPr="0002088B" w:rsidRDefault="000E112B" w:rsidP="004C61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88B" w:rsidRPr="0002088B" w:rsidRDefault="0002088B" w:rsidP="001F567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88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r:id="rId6">
        <w:r w:rsidRPr="000E112B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02088B">
        <w:rPr>
          <w:rFonts w:ascii="Times New Roman" w:hAnsi="Times New Roman" w:cs="Times New Roman"/>
          <w:sz w:val="28"/>
          <w:szCs w:val="28"/>
        </w:rPr>
        <w:t xml:space="preserve"> </w:t>
      </w:r>
      <w:r w:rsidR="001F5679" w:rsidRPr="00EA36BF">
        <w:rPr>
          <w:rFonts w:ascii="Times New Roman" w:hAnsi="Times New Roman" w:cs="Times New Roman"/>
          <w:sz w:val="28"/>
          <w:szCs w:val="28"/>
        </w:rPr>
        <w:t>соревнований, конкурсов, иных мероприятий,</w:t>
      </w:r>
      <w:r w:rsidR="001F5679">
        <w:rPr>
          <w:rFonts w:ascii="Times New Roman" w:hAnsi="Times New Roman" w:cs="Times New Roman"/>
          <w:sz w:val="28"/>
          <w:szCs w:val="28"/>
        </w:rPr>
        <w:t xml:space="preserve"> </w:t>
      </w:r>
      <w:r w:rsidR="001F5679" w:rsidRPr="00EA36BF">
        <w:rPr>
          <w:rFonts w:ascii="Times New Roman" w:hAnsi="Times New Roman" w:cs="Times New Roman"/>
          <w:sz w:val="28"/>
          <w:szCs w:val="28"/>
        </w:rPr>
        <w:t>по результатам участия в которых доходы</w:t>
      </w:r>
      <w:r w:rsidR="001F56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F5679">
        <w:rPr>
          <w:rFonts w:ascii="Times New Roman" w:hAnsi="Times New Roman" w:cs="Times New Roman"/>
          <w:sz w:val="28"/>
          <w:szCs w:val="28"/>
        </w:rPr>
        <w:t>налогоплательщиков-физических</w:t>
      </w:r>
      <w:proofErr w:type="gramEnd"/>
      <w:r w:rsidR="001F5679">
        <w:rPr>
          <w:rFonts w:ascii="Times New Roman" w:hAnsi="Times New Roman" w:cs="Times New Roman"/>
          <w:sz w:val="28"/>
          <w:szCs w:val="28"/>
        </w:rPr>
        <w:t xml:space="preserve"> лиц, предусмотренные пунктом 6.4 статьи 217 Н</w:t>
      </w:r>
      <w:r w:rsidR="001F5679" w:rsidRPr="00EA36BF">
        <w:rPr>
          <w:rFonts w:ascii="Times New Roman" w:hAnsi="Times New Roman" w:cs="Times New Roman"/>
          <w:sz w:val="28"/>
          <w:szCs w:val="28"/>
        </w:rPr>
        <w:t>алог</w:t>
      </w:r>
      <w:r w:rsidR="001F5679">
        <w:rPr>
          <w:rFonts w:ascii="Times New Roman" w:hAnsi="Times New Roman" w:cs="Times New Roman"/>
          <w:sz w:val="28"/>
          <w:szCs w:val="28"/>
        </w:rPr>
        <w:t>ового Кодекса Российской Ф</w:t>
      </w:r>
      <w:r w:rsidR="001F5679" w:rsidRPr="00EA36BF">
        <w:rPr>
          <w:rFonts w:ascii="Times New Roman" w:hAnsi="Times New Roman" w:cs="Times New Roman"/>
          <w:sz w:val="28"/>
          <w:szCs w:val="28"/>
        </w:rPr>
        <w:t>едерации</w:t>
      </w:r>
      <w:r w:rsidR="001F5679">
        <w:rPr>
          <w:rFonts w:ascii="Times New Roman" w:hAnsi="Times New Roman" w:cs="Times New Roman"/>
          <w:sz w:val="28"/>
          <w:szCs w:val="28"/>
        </w:rPr>
        <w:t>,</w:t>
      </w:r>
      <w:r w:rsidR="001F5679" w:rsidRPr="00E455CB">
        <w:rPr>
          <w:rFonts w:ascii="Times New Roman" w:hAnsi="Times New Roman" w:cs="Times New Roman"/>
          <w:sz w:val="28"/>
          <w:szCs w:val="28"/>
        </w:rPr>
        <w:t xml:space="preserve"> </w:t>
      </w:r>
      <w:r w:rsidR="001F5679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1F5679" w:rsidRPr="00EA36B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1F5679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41336E">
        <w:rPr>
          <w:rFonts w:ascii="Times New Roman" w:hAnsi="Times New Roman" w:cs="Times New Roman"/>
          <w:sz w:val="28"/>
          <w:szCs w:val="28"/>
        </w:rPr>
        <w:t>,</w:t>
      </w:r>
      <w:r w:rsidR="001F5679" w:rsidRPr="00EA36BF">
        <w:rPr>
          <w:rFonts w:ascii="Times New Roman" w:hAnsi="Times New Roman" w:cs="Times New Roman"/>
          <w:sz w:val="28"/>
          <w:szCs w:val="28"/>
        </w:rPr>
        <w:t xml:space="preserve"> </w:t>
      </w:r>
      <w:r w:rsidR="001F5679">
        <w:rPr>
          <w:rFonts w:ascii="Times New Roman" w:hAnsi="Times New Roman" w:cs="Times New Roman"/>
          <w:sz w:val="28"/>
          <w:szCs w:val="28"/>
        </w:rPr>
        <w:t xml:space="preserve">не подлежат налогообложению, </w:t>
      </w:r>
      <w:r w:rsidRPr="0002088B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864FD3" w:rsidRDefault="0002088B" w:rsidP="001F567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88B">
        <w:rPr>
          <w:rFonts w:ascii="Times New Roman" w:hAnsi="Times New Roman" w:cs="Times New Roman"/>
          <w:sz w:val="28"/>
          <w:szCs w:val="28"/>
        </w:rPr>
        <w:t xml:space="preserve">2. </w:t>
      </w:r>
      <w:r w:rsidR="00864FD3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«Городские ведомости».</w:t>
      </w:r>
    </w:p>
    <w:p w:rsidR="0002088B" w:rsidRPr="0002088B" w:rsidRDefault="00864FD3" w:rsidP="001F567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</w:t>
      </w:r>
      <w:r w:rsidR="0002088B" w:rsidRPr="0002088B">
        <w:rPr>
          <w:rFonts w:ascii="Times New Roman" w:hAnsi="Times New Roman" w:cs="Times New Roman"/>
          <w:sz w:val="28"/>
          <w:szCs w:val="28"/>
        </w:rPr>
        <w:t xml:space="preserve">ешение вступает в силу </w:t>
      </w:r>
      <w:r>
        <w:rPr>
          <w:rFonts w:ascii="Times New Roman" w:hAnsi="Times New Roman" w:cs="Times New Roman"/>
          <w:sz w:val="28"/>
          <w:szCs w:val="28"/>
        </w:rPr>
        <w:t>с 01.01.2025</w:t>
      </w:r>
      <w:r w:rsidR="000E112B">
        <w:rPr>
          <w:rFonts w:ascii="Times New Roman" w:hAnsi="Times New Roman" w:cs="Times New Roman"/>
          <w:sz w:val="28"/>
          <w:szCs w:val="28"/>
        </w:rPr>
        <w:t>.</w:t>
      </w:r>
    </w:p>
    <w:p w:rsidR="000E112B" w:rsidRDefault="000E112B" w:rsidP="001F5679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0E112B" w:rsidRDefault="000E112B" w:rsidP="004C61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61CE" w:rsidRDefault="004C61CE" w:rsidP="004C61C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Default="000E112B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0E112B" w:rsidRDefault="000E112B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А.А.Дроботов</w:t>
      </w:r>
      <w:proofErr w:type="spellEnd"/>
    </w:p>
    <w:p w:rsidR="000E112B" w:rsidRDefault="000E112B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Default="000E112B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112B" w:rsidRDefault="000E112B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C71799" w:rsidRDefault="00C7179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1799" w:rsidRDefault="00C7179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6023" w:rsidRDefault="003A6023" w:rsidP="000E11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1799" w:rsidRPr="004C61CE" w:rsidRDefault="00C71799" w:rsidP="00C7179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C61CE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71799" w:rsidRPr="004C61CE" w:rsidRDefault="00C71799" w:rsidP="00C7179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C61CE">
        <w:rPr>
          <w:rFonts w:ascii="Times New Roman" w:hAnsi="Times New Roman" w:cs="Times New Roman"/>
          <w:sz w:val="24"/>
          <w:szCs w:val="24"/>
        </w:rPr>
        <w:t xml:space="preserve">к решению Думы </w:t>
      </w:r>
      <w:proofErr w:type="gramStart"/>
      <w:r w:rsidRPr="004C61CE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4C61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799" w:rsidRPr="004C61CE" w:rsidRDefault="00C71799" w:rsidP="00C7179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C61CE">
        <w:rPr>
          <w:rFonts w:ascii="Times New Roman" w:hAnsi="Times New Roman" w:cs="Times New Roman"/>
          <w:sz w:val="24"/>
          <w:szCs w:val="24"/>
        </w:rPr>
        <w:t xml:space="preserve">округа Тольятти  </w:t>
      </w:r>
      <w:proofErr w:type="gramStart"/>
      <w:r w:rsidRPr="004C61CE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C61CE">
        <w:rPr>
          <w:rFonts w:ascii="Times New Roman" w:hAnsi="Times New Roman" w:cs="Times New Roman"/>
          <w:sz w:val="24"/>
          <w:szCs w:val="24"/>
        </w:rPr>
        <w:t xml:space="preserve"> _________ № ___</w:t>
      </w:r>
    </w:p>
    <w:p w:rsidR="00C71799" w:rsidRDefault="00C71799" w:rsidP="00C7179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1799" w:rsidRDefault="00C71799" w:rsidP="00C7179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71799" w:rsidRDefault="00C71799" w:rsidP="00C7179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455CB" w:rsidRDefault="00C71799" w:rsidP="004C61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Pr="0002088B">
        <w:rPr>
          <w:rFonts w:ascii="Times New Roman" w:hAnsi="Times New Roman" w:cs="Times New Roman"/>
          <w:sz w:val="28"/>
          <w:szCs w:val="28"/>
        </w:rPr>
        <w:t xml:space="preserve"> </w:t>
      </w:r>
      <w:r w:rsidR="004C61CE" w:rsidRPr="00EA36BF">
        <w:rPr>
          <w:rFonts w:ascii="Times New Roman" w:hAnsi="Times New Roman" w:cs="Times New Roman"/>
          <w:sz w:val="28"/>
          <w:szCs w:val="28"/>
        </w:rPr>
        <w:t>соревнований, конкурсов, иных мероприятий,</w:t>
      </w:r>
    </w:p>
    <w:p w:rsidR="00E455CB" w:rsidRDefault="004C61CE" w:rsidP="00BA542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36BF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EA36BF">
        <w:rPr>
          <w:rFonts w:ascii="Times New Roman" w:hAnsi="Times New Roman" w:cs="Times New Roman"/>
          <w:sz w:val="28"/>
          <w:szCs w:val="28"/>
        </w:rPr>
        <w:t>участия</w:t>
      </w:r>
      <w:proofErr w:type="gramEnd"/>
      <w:r w:rsidRPr="00EA36BF">
        <w:rPr>
          <w:rFonts w:ascii="Times New Roman" w:hAnsi="Times New Roman" w:cs="Times New Roman"/>
          <w:sz w:val="28"/>
          <w:szCs w:val="28"/>
        </w:rPr>
        <w:t xml:space="preserve"> в которых доходы</w:t>
      </w:r>
      <w:r w:rsidR="00E455CB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BA5428">
        <w:rPr>
          <w:rFonts w:ascii="Times New Roman" w:hAnsi="Times New Roman" w:cs="Times New Roman"/>
          <w:sz w:val="28"/>
          <w:szCs w:val="28"/>
        </w:rPr>
        <w:t>-физических лиц</w:t>
      </w:r>
      <w:r w:rsidR="00E455CB">
        <w:rPr>
          <w:rFonts w:ascii="Times New Roman" w:hAnsi="Times New Roman" w:cs="Times New Roman"/>
          <w:sz w:val="28"/>
          <w:szCs w:val="28"/>
        </w:rPr>
        <w:t>, предусмотренные пунктом 6.4 статьи 217 Н</w:t>
      </w:r>
      <w:r w:rsidR="00E455CB" w:rsidRPr="00EA36BF">
        <w:rPr>
          <w:rFonts w:ascii="Times New Roman" w:hAnsi="Times New Roman" w:cs="Times New Roman"/>
          <w:sz w:val="28"/>
          <w:szCs w:val="28"/>
        </w:rPr>
        <w:t>алог</w:t>
      </w:r>
      <w:r w:rsidR="00E455CB">
        <w:rPr>
          <w:rFonts w:ascii="Times New Roman" w:hAnsi="Times New Roman" w:cs="Times New Roman"/>
          <w:sz w:val="28"/>
          <w:szCs w:val="28"/>
        </w:rPr>
        <w:t>ового Кодекса</w:t>
      </w:r>
      <w:r w:rsidR="00BA5428">
        <w:rPr>
          <w:rFonts w:ascii="Times New Roman" w:hAnsi="Times New Roman" w:cs="Times New Roman"/>
          <w:sz w:val="28"/>
          <w:szCs w:val="28"/>
        </w:rPr>
        <w:t xml:space="preserve"> </w:t>
      </w:r>
      <w:r w:rsidR="00E455CB">
        <w:rPr>
          <w:rFonts w:ascii="Times New Roman" w:hAnsi="Times New Roman" w:cs="Times New Roman"/>
          <w:sz w:val="28"/>
          <w:szCs w:val="28"/>
        </w:rPr>
        <w:t>Российской Ф</w:t>
      </w:r>
      <w:r w:rsidR="00E455CB" w:rsidRPr="00EA36BF">
        <w:rPr>
          <w:rFonts w:ascii="Times New Roman" w:hAnsi="Times New Roman" w:cs="Times New Roman"/>
          <w:sz w:val="28"/>
          <w:szCs w:val="28"/>
        </w:rPr>
        <w:t>едерации</w:t>
      </w:r>
      <w:r w:rsidR="00E455CB">
        <w:rPr>
          <w:rFonts w:ascii="Times New Roman" w:hAnsi="Times New Roman" w:cs="Times New Roman"/>
          <w:sz w:val="28"/>
          <w:szCs w:val="28"/>
        </w:rPr>
        <w:t>,</w:t>
      </w:r>
      <w:r w:rsidR="00E455CB" w:rsidRPr="00E455CB">
        <w:rPr>
          <w:rFonts w:ascii="Times New Roman" w:hAnsi="Times New Roman" w:cs="Times New Roman"/>
          <w:sz w:val="28"/>
          <w:szCs w:val="28"/>
        </w:rPr>
        <w:t xml:space="preserve"> </w:t>
      </w:r>
      <w:r w:rsidR="00BA5428"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="00BA5428" w:rsidRPr="00EA36B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 w:rsidR="00BA5428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41336E">
        <w:rPr>
          <w:rFonts w:ascii="Times New Roman" w:hAnsi="Times New Roman" w:cs="Times New Roman"/>
          <w:sz w:val="28"/>
          <w:szCs w:val="28"/>
        </w:rPr>
        <w:t>,</w:t>
      </w:r>
      <w:r w:rsidR="00BA5428" w:rsidRPr="00EA36BF">
        <w:rPr>
          <w:rFonts w:ascii="Times New Roman" w:hAnsi="Times New Roman" w:cs="Times New Roman"/>
          <w:sz w:val="28"/>
          <w:szCs w:val="28"/>
        </w:rPr>
        <w:t xml:space="preserve"> </w:t>
      </w:r>
      <w:r w:rsidR="00E455CB" w:rsidRPr="00EA36BF">
        <w:rPr>
          <w:rFonts w:ascii="Times New Roman" w:hAnsi="Times New Roman" w:cs="Times New Roman"/>
          <w:sz w:val="28"/>
          <w:szCs w:val="28"/>
        </w:rPr>
        <w:t xml:space="preserve">не подлежат налогообложению </w:t>
      </w:r>
    </w:p>
    <w:p w:rsidR="00BA5428" w:rsidRDefault="00BA5428" w:rsidP="004C61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A5428" w:rsidRDefault="00BA5428" w:rsidP="004C61CE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75FCC" w:rsidRDefault="00775FCC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Конкурс на присуждение именных премий главы городского округа Тольятти в сфере культуры «Вдохновение»</w:t>
      </w:r>
      <w:r w:rsidR="0041336E">
        <w:rPr>
          <w:rFonts w:ascii="Times New Roman" w:hAnsi="Times New Roman" w:cs="Times New Roman"/>
          <w:sz w:val="28"/>
          <w:szCs w:val="28"/>
        </w:rPr>
        <w:t>.</w:t>
      </w:r>
    </w:p>
    <w:p w:rsidR="00775FCC" w:rsidRDefault="00775FCC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Конкурс именных премий главы городского округа Тольятти для лиц с ограниченными возможностями здоровья и добровольцев из числа жителей городского округа Тольятти.</w:t>
      </w:r>
    </w:p>
    <w:p w:rsidR="00775FCC" w:rsidRDefault="00775FCC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Конкурс на присуждение именных стипендий главы городского округа Тольятти.</w:t>
      </w:r>
    </w:p>
    <w:p w:rsidR="00775FCC" w:rsidRDefault="00775FCC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Конкурс профессионального мастерства </w:t>
      </w:r>
      <w:r w:rsidR="00221D60">
        <w:rPr>
          <w:rFonts w:ascii="Times New Roman" w:hAnsi="Times New Roman" w:cs="Times New Roman"/>
          <w:sz w:val="28"/>
          <w:szCs w:val="28"/>
        </w:rPr>
        <w:t>«Воспитатель года».</w:t>
      </w:r>
    </w:p>
    <w:p w:rsidR="00221D60" w:rsidRDefault="00221D60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 Конкурс профессионального мастерства «Учитель года».</w:t>
      </w:r>
    </w:p>
    <w:p w:rsidR="00221D60" w:rsidRDefault="00221D60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 Конкурс профессионального мастерства «Сердце отдаю детям».</w:t>
      </w:r>
    </w:p>
    <w:p w:rsidR="00221D60" w:rsidRDefault="00221D60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 Мероприятия в рамках Календарного плана физкультурных мероприятий и спортивных мероприятий городского округа Тольятти, </w:t>
      </w:r>
      <w:r w:rsidR="00BE56ED">
        <w:rPr>
          <w:rFonts w:ascii="Times New Roman" w:hAnsi="Times New Roman" w:cs="Times New Roman"/>
          <w:sz w:val="28"/>
          <w:szCs w:val="28"/>
        </w:rPr>
        <w:t xml:space="preserve">ежегодно </w:t>
      </w:r>
      <w:r>
        <w:rPr>
          <w:rFonts w:ascii="Times New Roman" w:hAnsi="Times New Roman" w:cs="Times New Roman"/>
          <w:sz w:val="28"/>
          <w:szCs w:val="28"/>
        </w:rPr>
        <w:t xml:space="preserve">утверждаемого </w:t>
      </w:r>
      <w:r w:rsidR="00BE56E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BE56E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Тольятти.</w:t>
      </w:r>
    </w:p>
    <w:p w:rsidR="00221D60" w:rsidRDefault="00221D60" w:rsidP="00221D6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1D60" w:rsidRDefault="00221D60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050B73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73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73" w:rsidRDefault="00050B73" w:rsidP="00221D6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0B73" w:rsidRDefault="000B2BFB" w:rsidP="000B2B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0B2BFB" w:rsidRDefault="000B2BFB" w:rsidP="000B2BF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1F5679" w:rsidRDefault="000B2BFB" w:rsidP="001F567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5679">
        <w:rPr>
          <w:rFonts w:ascii="Times New Roman" w:hAnsi="Times New Roman" w:cs="Times New Roman"/>
          <w:sz w:val="28"/>
          <w:szCs w:val="28"/>
        </w:rPr>
        <w:t>О Перечне</w:t>
      </w:r>
      <w:r w:rsidRPr="00EA36BF">
        <w:rPr>
          <w:rFonts w:ascii="Times New Roman" w:hAnsi="Times New Roman" w:cs="Times New Roman"/>
          <w:sz w:val="28"/>
          <w:szCs w:val="28"/>
        </w:rPr>
        <w:t xml:space="preserve"> </w:t>
      </w:r>
      <w:r w:rsidR="001F5679" w:rsidRPr="00EA36BF">
        <w:rPr>
          <w:rFonts w:ascii="Times New Roman" w:hAnsi="Times New Roman" w:cs="Times New Roman"/>
          <w:sz w:val="28"/>
          <w:szCs w:val="28"/>
        </w:rPr>
        <w:t>соревнований, конкурсов, иных мероприятий,</w:t>
      </w:r>
    </w:p>
    <w:p w:rsidR="000B2BFB" w:rsidRDefault="001F5679" w:rsidP="000B2BF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36BF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EA36BF">
        <w:rPr>
          <w:rFonts w:ascii="Times New Roman" w:hAnsi="Times New Roman" w:cs="Times New Roman"/>
          <w:sz w:val="28"/>
          <w:szCs w:val="28"/>
        </w:rPr>
        <w:t>участия</w:t>
      </w:r>
      <w:proofErr w:type="gramEnd"/>
      <w:r w:rsidRPr="00EA36BF">
        <w:rPr>
          <w:rFonts w:ascii="Times New Roman" w:hAnsi="Times New Roman" w:cs="Times New Roman"/>
          <w:sz w:val="28"/>
          <w:szCs w:val="28"/>
        </w:rPr>
        <w:t xml:space="preserve"> в которых доходы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налогоплательщиков-физических лиц, предусмотренные пунктом 6.4 статьи 217 Н</w:t>
      </w:r>
      <w:r w:rsidRPr="00EA36BF">
        <w:rPr>
          <w:rFonts w:ascii="Times New Roman" w:hAnsi="Times New Roman" w:cs="Times New Roman"/>
          <w:sz w:val="28"/>
          <w:szCs w:val="28"/>
        </w:rPr>
        <w:t>алог</w:t>
      </w:r>
      <w:r>
        <w:rPr>
          <w:rFonts w:ascii="Times New Roman" w:hAnsi="Times New Roman" w:cs="Times New Roman"/>
          <w:sz w:val="28"/>
          <w:szCs w:val="28"/>
        </w:rPr>
        <w:t>ового Кодекса Российской Ф</w:t>
      </w:r>
      <w:r w:rsidRPr="00EA36BF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5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Pr="00EA36B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253894">
        <w:rPr>
          <w:rFonts w:ascii="Times New Roman" w:hAnsi="Times New Roman" w:cs="Times New Roman"/>
          <w:sz w:val="28"/>
          <w:szCs w:val="28"/>
        </w:rPr>
        <w:t>,</w:t>
      </w:r>
      <w:r w:rsidRPr="00EA36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подлежат налогообложению</w:t>
      </w:r>
      <w:r w:rsidR="000B2BFB">
        <w:rPr>
          <w:rFonts w:ascii="Times New Roman" w:hAnsi="Times New Roman" w:cs="Times New Roman"/>
          <w:sz w:val="28"/>
          <w:szCs w:val="28"/>
        </w:rPr>
        <w:t>»</w:t>
      </w:r>
    </w:p>
    <w:p w:rsidR="000B2BFB" w:rsidRDefault="000B2BFB" w:rsidP="000B2BF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B2BFB" w:rsidRDefault="000B2BFB" w:rsidP="000B2BFB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5038" w:rsidRPr="00DA5038" w:rsidRDefault="00DA5038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38">
        <w:rPr>
          <w:rFonts w:ascii="Times New Roman" w:hAnsi="Times New Roman" w:cs="Times New Roman"/>
          <w:sz w:val="28"/>
          <w:szCs w:val="28"/>
        </w:rPr>
        <w:t>Согласно пункту 6.4 статьи 217 НК РФ не подлежат налогообложению (освобождаются от налогообложения) следующие виды доходов физических лиц:</w:t>
      </w:r>
    </w:p>
    <w:p w:rsidR="00DA5038" w:rsidRPr="00DA5038" w:rsidRDefault="00DA5038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5038">
        <w:rPr>
          <w:rFonts w:ascii="Times New Roman" w:hAnsi="Times New Roman" w:cs="Times New Roman"/>
          <w:sz w:val="28"/>
          <w:szCs w:val="28"/>
        </w:rPr>
        <w:t>- доходы в виде грантов, премий, призов и (или) подарков в денежной и (или) натуральной формах по результатам участия в соревнованиях, конкурсах, иных мероприятиях, перечень которых утвержден высшим исполнительным органом субъекта Российской Федерации или решением представительного органа муниципального образования, в виде оплаты стоимости проезда к месту проведения таких соревнований, конкурсов, иных мероприятий и обратно, питания (за исключением стоимости питания в сумме</w:t>
      </w:r>
      <w:proofErr w:type="gramEnd"/>
      <w:r w:rsidRPr="00DA5038">
        <w:rPr>
          <w:rFonts w:ascii="Times New Roman" w:hAnsi="Times New Roman" w:cs="Times New Roman"/>
          <w:sz w:val="28"/>
          <w:szCs w:val="28"/>
        </w:rPr>
        <w:t xml:space="preserve">, превышающей размеры суточных, предусмотренные </w:t>
      </w:r>
      <w:hyperlink r:id="rId7">
        <w:r w:rsidRPr="000F2294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r w:rsidRPr="000F2294">
        <w:rPr>
          <w:rFonts w:ascii="Times New Roman" w:hAnsi="Times New Roman" w:cs="Times New Roman"/>
          <w:sz w:val="28"/>
          <w:szCs w:val="28"/>
        </w:rPr>
        <w:t xml:space="preserve"> </w:t>
      </w:r>
      <w:r w:rsidRPr="00DA5038">
        <w:rPr>
          <w:rFonts w:ascii="Times New Roman" w:hAnsi="Times New Roman" w:cs="Times New Roman"/>
          <w:sz w:val="28"/>
          <w:szCs w:val="28"/>
        </w:rPr>
        <w:t>настоящей статьи) и предоставления помещения во временное пользование, полученные налогоплательщиком за счет средств бюджетов субъектов Российской Федерации и (или) местных бюджетов.</w:t>
      </w:r>
    </w:p>
    <w:p w:rsidR="00DA5038" w:rsidRPr="00DA5038" w:rsidRDefault="00DA5038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38">
        <w:rPr>
          <w:rFonts w:ascii="Times New Roman" w:hAnsi="Times New Roman" w:cs="Times New Roman"/>
          <w:sz w:val="28"/>
          <w:szCs w:val="28"/>
        </w:rPr>
        <w:t xml:space="preserve">Указанные изменения введены Федеральным законом от 14.11.2023 </w:t>
      </w:r>
      <w:r w:rsidRPr="00DA5038">
        <w:rPr>
          <w:rFonts w:ascii="Times New Roman" w:hAnsi="Times New Roman" w:cs="Times New Roman"/>
          <w:sz w:val="28"/>
          <w:szCs w:val="28"/>
        </w:rPr>
        <w:br/>
        <w:t>№ 533-ФЗ "О внесении изменений в статью 217 части второй Налогового кодекса Российской Федерации" и вступили в силу с 1 января 2024 года.</w:t>
      </w:r>
    </w:p>
    <w:p w:rsidR="000B2BFB" w:rsidRPr="00DA5038" w:rsidRDefault="00DA5038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038">
        <w:rPr>
          <w:rFonts w:ascii="Times New Roman" w:hAnsi="Times New Roman" w:cs="Times New Roman"/>
          <w:sz w:val="28"/>
          <w:szCs w:val="28"/>
        </w:rPr>
        <w:t xml:space="preserve">В Думу обратился прокурор </w:t>
      </w:r>
      <w:proofErr w:type="spellStart"/>
      <w:r w:rsidRPr="00DA503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A5038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DA5038">
        <w:rPr>
          <w:rFonts w:ascii="Times New Roman" w:hAnsi="Times New Roman" w:cs="Times New Roman"/>
          <w:sz w:val="28"/>
          <w:szCs w:val="28"/>
        </w:rPr>
        <w:t>ольятти</w:t>
      </w:r>
      <w:proofErr w:type="spellEnd"/>
      <w:r w:rsidRPr="00DA5038">
        <w:rPr>
          <w:rFonts w:ascii="Times New Roman" w:hAnsi="Times New Roman" w:cs="Times New Roman"/>
          <w:sz w:val="28"/>
          <w:szCs w:val="28"/>
        </w:rPr>
        <w:t xml:space="preserve"> с предложением рассмотреть вопрос о возможности и целесообразности реализации положений пункта 6.</w:t>
      </w:r>
      <w:r w:rsidR="00D73FEA">
        <w:rPr>
          <w:rFonts w:ascii="Times New Roman" w:hAnsi="Times New Roman" w:cs="Times New Roman"/>
          <w:sz w:val="28"/>
          <w:szCs w:val="28"/>
        </w:rPr>
        <w:t>4</w:t>
      </w:r>
      <w:r w:rsidRPr="00DA5038">
        <w:rPr>
          <w:rFonts w:ascii="Times New Roman" w:hAnsi="Times New Roman" w:cs="Times New Roman"/>
          <w:sz w:val="28"/>
          <w:szCs w:val="28"/>
        </w:rPr>
        <w:t xml:space="preserve"> статьи 217 НК РФ и принятии соответствующего решения представительного органа местного самоуправления.</w:t>
      </w:r>
    </w:p>
    <w:p w:rsidR="00DA5038" w:rsidRDefault="000F2294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0111CD">
        <w:rPr>
          <w:rFonts w:ascii="Times New Roman" w:hAnsi="Times New Roman" w:cs="Times New Roman"/>
          <w:sz w:val="28"/>
          <w:szCs w:val="28"/>
        </w:rPr>
        <w:t>в городском округе Тольятти действуют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F2294" w:rsidRDefault="000F2294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Pr="000F2294">
        <w:rPr>
          <w:rFonts w:ascii="Times New Roman" w:hAnsi="Times New Roman" w:cs="Times New Roman"/>
          <w:sz w:val="28"/>
          <w:szCs w:val="28"/>
        </w:rPr>
        <w:t xml:space="preserve">от 13.02.2019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2294">
        <w:rPr>
          <w:rFonts w:ascii="Times New Roman" w:hAnsi="Times New Roman" w:cs="Times New Roman"/>
          <w:sz w:val="28"/>
          <w:szCs w:val="28"/>
        </w:rPr>
        <w:t xml:space="preserve"> 351-п/1 "О проведении конкурса на присуждение именных премий главы городского округа Тольятти в сфере культуры "Вдохновение" (вместе с "Положением о порядке проведения конкурса на присуждение именных премий главы городского округа Тольятти в сфере культуры "Вдохновение")</w:t>
      </w:r>
      <w:r w:rsidR="0044195B">
        <w:rPr>
          <w:rFonts w:ascii="Times New Roman" w:hAnsi="Times New Roman" w:cs="Times New Roman"/>
          <w:sz w:val="28"/>
          <w:szCs w:val="28"/>
        </w:rPr>
        <w:t xml:space="preserve"> (далее – постановление № 351)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2294" w:rsidRDefault="000F2294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0F2294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F2294">
        <w:rPr>
          <w:rFonts w:ascii="Times New Roman" w:hAnsi="Times New Roman" w:cs="Times New Roman"/>
          <w:sz w:val="28"/>
          <w:szCs w:val="28"/>
        </w:rPr>
        <w:t xml:space="preserve">эрии от 03.05.2012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F2294">
        <w:rPr>
          <w:rFonts w:ascii="Times New Roman" w:hAnsi="Times New Roman" w:cs="Times New Roman"/>
          <w:sz w:val="28"/>
          <w:szCs w:val="28"/>
        </w:rPr>
        <w:t xml:space="preserve"> 1364-п/1 "Об утверждении Положения о порядке проведения конкурса на присуждение именных премий главы городского округа Тольятти для лиц с ограниченными возможностями </w:t>
      </w:r>
      <w:r w:rsidRPr="000F2294">
        <w:rPr>
          <w:rFonts w:ascii="Times New Roman" w:hAnsi="Times New Roman" w:cs="Times New Roman"/>
          <w:sz w:val="28"/>
          <w:szCs w:val="28"/>
        </w:rPr>
        <w:lastRenderedPageBreak/>
        <w:t>здоровья и добровольцев из числа жителей городского округа и признании утратившими силу некоторых постановлений мэрии городского округа Тольятти"</w:t>
      </w:r>
      <w:r w:rsidR="0044195B">
        <w:rPr>
          <w:rFonts w:ascii="Times New Roman" w:hAnsi="Times New Roman" w:cs="Times New Roman"/>
          <w:sz w:val="28"/>
          <w:szCs w:val="28"/>
        </w:rPr>
        <w:t xml:space="preserve"> (далее – постановление № 1364);</w:t>
      </w:r>
    </w:p>
    <w:p w:rsid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44195B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4195B">
        <w:rPr>
          <w:rFonts w:ascii="Times New Roman" w:hAnsi="Times New Roman" w:cs="Times New Roman"/>
          <w:sz w:val="28"/>
          <w:szCs w:val="28"/>
        </w:rPr>
        <w:t xml:space="preserve">эрии от 28.08.2015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4195B">
        <w:rPr>
          <w:rFonts w:ascii="Times New Roman" w:hAnsi="Times New Roman" w:cs="Times New Roman"/>
          <w:sz w:val="28"/>
          <w:szCs w:val="28"/>
        </w:rPr>
        <w:t xml:space="preserve"> 2834-п/1 "Об утверждении Положения о порядке проведения конкурса на присуждение именных стипендий главы городского округа Тольятти"</w:t>
      </w:r>
      <w:r>
        <w:rPr>
          <w:rFonts w:ascii="Times New Roman" w:hAnsi="Times New Roman" w:cs="Times New Roman"/>
          <w:sz w:val="28"/>
          <w:szCs w:val="28"/>
        </w:rPr>
        <w:t xml:space="preserve"> (далее – постановление </w:t>
      </w:r>
      <w:r>
        <w:rPr>
          <w:rFonts w:ascii="Times New Roman" w:hAnsi="Times New Roman" w:cs="Times New Roman"/>
          <w:sz w:val="28"/>
          <w:szCs w:val="28"/>
        </w:rPr>
        <w:br/>
        <w:t>№ 2834).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В соответствии с постановлением № 351 к</w:t>
      </w:r>
      <w:r w:rsidR="00050B73" w:rsidRPr="0044195B">
        <w:rPr>
          <w:rFonts w:ascii="Times New Roman" w:hAnsi="Times New Roman" w:cs="Times New Roman"/>
          <w:sz w:val="28"/>
          <w:szCs w:val="28"/>
        </w:rPr>
        <w:t>онкурс проводится по следующим номинациям: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"Событие",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"Проект",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"Премьера",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"Выставка",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"Имя года",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"Дебют в области художественного образования".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По каждой из номинаций Конкурса устанавливаются премии в следующем размере: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- 1 степень - в размере 23000 (Двадцать три тысячи) рублей каждая;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- 2 степень - в размере 11500 (Одиннадцать тысяч пятьсот) рублей каждая;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- 3 степень - в размере 5750 (Пять тысяч семьсот пятьдесят) рублей каждая.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В случае присуждения премии физическим лицам сумма денежной премии уменьшается на размер налоговых платежей. Налоговые платежи взимаются в соответствии с действующим законодательством Российской Федерации.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В соответствии с постановлением № 1364 д</w:t>
      </w:r>
      <w:r w:rsidR="00050B73" w:rsidRPr="0044195B">
        <w:rPr>
          <w:rFonts w:ascii="Times New Roman" w:hAnsi="Times New Roman" w:cs="Times New Roman"/>
          <w:sz w:val="28"/>
          <w:szCs w:val="28"/>
        </w:rPr>
        <w:t>ля лиц с ограниченными возможностями здоровья до 18 лет устанавливается квота - 5 премий, которые присуждаются в номинациях: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"Декоративно-прикладное творчество";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"Литература и искусство";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"Изобразительное искусство";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"Спорт высших достижений";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"Массовый спорт".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Для лиц с ограниченными возможностями здоровья старше 18 лет устанавливается квота - 10 премий, которые присуждаются в номинациях: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"Образование и наука";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"Литература";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"Изобразительное искусство и народное творчество";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"Спорт высших достижений";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"Искусство";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"Массовый спорт".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Для участников добровольческих движений устанавливается квота - 3 премии, которые присуждаются в номинации "За социальную активность и милосердие":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физическим лицам;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коллективам;</w:t>
      </w:r>
    </w:p>
    <w:p w:rsidR="00050B73" w:rsidRPr="0044195B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-</w:t>
      </w:r>
      <w:r w:rsidR="00050B73" w:rsidRPr="0044195B">
        <w:rPr>
          <w:rFonts w:ascii="Times New Roman" w:hAnsi="Times New Roman" w:cs="Times New Roman"/>
          <w:sz w:val="28"/>
          <w:szCs w:val="28"/>
        </w:rPr>
        <w:t xml:space="preserve"> медицинским работникам со стажем работы в медицинском учреждении менее 3 лет.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Ежегодно присуждается 18 премий в размере 20000 (Двадцать тысяч) рублей каждая.</w:t>
      </w:r>
    </w:p>
    <w:p w:rsidR="00050B73" w:rsidRPr="0044195B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95B">
        <w:rPr>
          <w:rFonts w:ascii="Times New Roman" w:hAnsi="Times New Roman" w:cs="Times New Roman"/>
          <w:sz w:val="28"/>
          <w:szCs w:val="28"/>
        </w:rPr>
        <w:t>Выплата премии осуществляется МКУ "ЦП ОИ" на основании постановления администрации городского округа Тольятти в полном объеме, без удержания налога на доходы физических лиц, путем перечисления на лицевой счет лауреата, открытый в кредитной организации, не позднее 2 декабря года, в котором проводится конкурс.</w:t>
      </w:r>
    </w:p>
    <w:p w:rsidR="00050B73" w:rsidRPr="00AB0C91" w:rsidRDefault="0044195B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Согласно постановлению № 2834 и</w:t>
      </w:r>
      <w:r w:rsidR="00050B73" w:rsidRPr="00AB0C91">
        <w:rPr>
          <w:rFonts w:ascii="Times New Roman" w:hAnsi="Times New Roman" w:cs="Times New Roman"/>
          <w:sz w:val="28"/>
          <w:szCs w:val="28"/>
        </w:rPr>
        <w:t>менные стипендии главы городского округа Тольятти присуждаются в каждой из следующих номинаций в количестве: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"Образование" - 4 стипендии;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"Научное творчество" - 2 стипендии;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"Студенческая наука" - 3 стипендии;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"Наука" - 1 стипендия;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"Культура и искусство" - 6 стипендий;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"Физическая культура и спорт" - 3 стипендии;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"Новый взгляд" - 2 стипендии;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- "Добровольческое движение" - 3 стипендии.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Расходы на проведение конкурса и выплату стипендий осуществляются за счет средств бюджета городского округа Тольятти в рамках, предусмотренных на финансовое обеспечение выполнения муниципального задания МБУ ММЦ "Шанс".</w:t>
      </w:r>
    </w:p>
    <w:p w:rsidR="00050B73" w:rsidRPr="00AB0C91" w:rsidRDefault="00050B73" w:rsidP="002C301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0C91">
        <w:rPr>
          <w:rFonts w:ascii="Times New Roman" w:hAnsi="Times New Roman" w:cs="Times New Roman"/>
          <w:sz w:val="28"/>
          <w:szCs w:val="28"/>
        </w:rPr>
        <w:t>Размер одной стипендии составляет 23000 (двадцать три тысячи) рублей.</w:t>
      </w:r>
    </w:p>
    <w:p w:rsidR="00050B73" w:rsidRDefault="00EC18B4" w:rsidP="002C301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того, выплаты вознаграждений проводятся по двум мероприятиям в рамках Календарного плана физкультурных мероприятий и спортивных мероприятий городского округа Тольятти:</w:t>
      </w:r>
    </w:p>
    <w:p w:rsidR="00EC18B4" w:rsidRDefault="00EC18B4" w:rsidP="002C301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Тольяттинский лыжный марафон в рамках сери</w:t>
      </w:r>
      <w:r w:rsidR="006B120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лыжных марафонов России «</w:t>
      </w:r>
      <w:r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EC18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LOPPET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47EE">
        <w:rPr>
          <w:rFonts w:ascii="Times New Roman" w:hAnsi="Times New Roman" w:cs="Times New Roman"/>
          <w:sz w:val="28"/>
          <w:szCs w:val="28"/>
        </w:rPr>
        <w:t xml:space="preserve"> (среди мужчин и среди женщин)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18B4" w:rsidRDefault="00EC18B4" w:rsidP="002C301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- общегородская легкоатлетическая эстафета, посвященная Дню Победы в Великой Отечественной войне.</w:t>
      </w:r>
    </w:p>
    <w:p w:rsidR="00EC18B4" w:rsidRDefault="00EC18B4" w:rsidP="002C301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 выплаты получают победители и лауреаты конкурсов профессионального мастерства «Воспитатель года», «Учитель года», «Сердце отдаю детям», проводимых департаментом образования администрации.</w:t>
      </w:r>
    </w:p>
    <w:p w:rsidR="00EC18B4" w:rsidRDefault="003F77B9" w:rsidP="003F77B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Предлагается получателей указанных выплат освободить от налога на </w:t>
      </w:r>
      <w:r w:rsidR="00D73FEA">
        <w:rPr>
          <w:rFonts w:ascii="Times New Roman" w:hAnsi="Times New Roman" w:cs="Times New Roman"/>
          <w:sz w:val="28"/>
          <w:szCs w:val="28"/>
        </w:rPr>
        <w:t>доходы</w:t>
      </w:r>
      <w:r>
        <w:rPr>
          <w:rFonts w:ascii="Times New Roman" w:hAnsi="Times New Roman" w:cs="Times New Roman"/>
          <w:sz w:val="28"/>
          <w:szCs w:val="28"/>
        </w:rPr>
        <w:t xml:space="preserve"> физических лиц.</w:t>
      </w:r>
    </w:p>
    <w:p w:rsidR="006A5C97" w:rsidRDefault="006A5C97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C97" w:rsidRDefault="006A5C97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C97" w:rsidRDefault="006A5C97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p w:rsidR="006A5C97" w:rsidRDefault="006A5C97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C97" w:rsidRDefault="006A5C97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5679" w:rsidRDefault="001F5679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050B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5C97" w:rsidRDefault="006A5C97" w:rsidP="006A5C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ФИНАНСОВО-ЭКОНОМИЧЕСКОЕ ОБОСНОВАНИЕ</w:t>
      </w:r>
    </w:p>
    <w:p w:rsidR="006A5C97" w:rsidRDefault="006A5C97" w:rsidP="006A5C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городского округа Тольятти</w:t>
      </w:r>
    </w:p>
    <w:p w:rsidR="001F5679" w:rsidRDefault="006A5C97" w:rsidP="001F5679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F5679">
        <w:rPr>
          <w:rFonts w:ascii="Times New Roman" w:hAnsi="Times New Roman" w:cs="Times New Roman"/>
          <w:sz w:val="28"/>
          <w:szCs w:val="28"/>
        </w:rPr>
        <w:t>О Перечне</w:t>
      </w:r>
      <w:r w:rsidRPr="00EA36BF">
        <w:rPr>
          <w:rFonts w:ascii="Times New Roman" w:hAnsi="Times New Roman" w:cs="Times New Roman"/>
          <w:sz w:val="28"/>
          <w:szCs w:val="28"/>
        </w:rPr>
        <w:t xml:space="preserve"> </w:t>
      </w:r>
      <w:r w:rsidR="001F5679" w:rsidRPr="00EA36BF">
        <w:rPr>
          <w:rFonts w:ascii="Times New Roman" w:hAnsi="Times New Roman" w:cs="Times New Roman"/>
          <w:sz w:val="28"/>
          <w:szCs w:val="28"/>
        </w:rPr>
        <w:t>соревнований, конкурсов, иных мероприятий,</w:t>
      </w:r>
    </w:p>
    <w:p w:rsidR="006A5C97" w:rsidRDefault="001F5679" w:rsidP="006A5C97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36BF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gramStart"/>
      <w:r w:rsidRPr="00EA36BF">
        <w:rPr>
          <w:rFonts w:ascii="Times New Roman" w:hAnsi="Times New Roman" w:cs="Times New Roman"/>
          <w:sz w:val="28"/>
          <w:szCs w:val="28"/>
        </w:rPr>
        <w:t>участия</w:t>
      </w:r>
      <w:proofErr w:type="gramEnd"/>
      <w:r w:rsidRPr="00EA36BF">
        <w:rPr>
          <w:rFonts w:ascii="Times New Roman" w:hAnsi="Times New Roman" w:cs="Times New Roman"/>
          <w:sz w:val="28"/>
          <w:szCs w:val="28"/>
        </w:rPr>
        <w:t xml:space="preserve"> в которых доходы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налогоплательщиков-физических лиц, предусмотренные пунктом 6.4 статьи 217 Н</w:t>
      </w:r>
      <w:r w:rsidRPr="00EA36BF">
        <w:rPr>
          <w:rFonts w:ascii="Times New Roman" w:hAnsi="Times New Roman" w:cs="Times New Roman"/>
          <w:sz w:val="28"/>
          <w:szCs w:val="28"/>
        </w:rPr>
        <w:t>алог</w:t>
      </w:r>
      <w:r>
        <w:rPr>
          <w:rFonts w:ascii="Times New Roman" w:hAnsi="Times New Roman" w:cs="Times New Roman"/>
          <w:sz w:val="28"/>
          <w:szCs w:val="28"/>
        </w:rPr>
        <w:t>ового Кодекса Российской Ф</w:t>
      </w:r>
      <w:r w:rsidRPr="00EA36BF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5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полученные </w:t>
      </w:r>
      <w:r w:rsidRPr="00EA36BF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916B69">
        <w:rPr>
          <w:rFonts w:ascii="Times New Roman" w:hAnsi="Times New Roman" w:cs="Times New Roman"/>
          <w:sz w:val="28"/>
          <w:szCs w:val="28"/>
        </w:rPr>
        <w:t>,</w:t>
      </w:r>
      <w:r w:rsidRPr="00EA36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подлежат налогообложению</w:t>
      </w:r>
      <w:r w:rsidR="006A5C97">
        <w:rPr>
          <w:rFonts w:ascii="Times New Roman" w:hAnsi="Times New Roman" w:cs="Times New Roman"/>
          <w:sz w:val="28"/>
          <w:szCs w:val="28"/>
        </w:rPr>
        <w:t>»</w:t>
      </w:r>
    </w:p>
    <w:p w:rsidR="006A5C97" w:rsidRDefault="006A5C97" w:rsidP="006A5C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5C97" w:rsidRDefault="006A5C97" w:rsidP="006A5C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A5C97" w:rsidRDefault="00D45686" w:rsidP="006A5C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2024 году </w:t>
      </w:r>
      <w:r w:rsidR="00D047EE">
        <w:rPr>
          <w:rFonts w:ascii="Times New Roman" w:hAnsi="Times New Roman" w:cs="Times New Roman"/>
          <w:sz w:val="28"/>
          <w:szCs w:val="28"/>
        </w:rPr>
        <w:t>из бюджета городского округа были проведены следующие выплаты:</w:t>
      </w:r>
    </w:p>
    <w:tbl>
      <w:tblPr>
        <w:tblStyle w:val="a6"/>
        <w:tblW w:w="9565" w:type="dxa"/>
        <w:tblLook w:val="04A0" w:firstRow="1" w:lastRow="0" w:firstColumn="1" w:lastColumn="0" w:noHBand="0" w:noVBand="1"/>
      </w:tblPr>
      <w:tblGrid>
        <w:gridCol w:w="3728"/>
        <w:gridCol w:w="2334"/>
        <w:gridCol w:w="2097"/>
        <w:gridCol w:w="1406"/>
      </w:tblGrid>
      <w:tr w:rsidR="00D45686" w:rsidRPr="00B927DD" w:rsidTr="00641DEB">
        <w:tc>
          <w:tcPr>
            <w:tcW w:w="3728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b/>
                <w:sz w:val="24"/>
                <w:szCs w:val="24"/>
              </w:rPr>
              <w:t>Конкурсы</w:t>
            </w:r>
          </w:p>
        </w:tc>
        <w:tc>
          <w:tcPr>
            <w:tcW w:w="2334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Сумма, </w:t>
            </w:r>
            <w:r w:rsidRPr="00B927DD">
              <w:rPr>
                <w:rFonts w:ascii="Times New Roman" w:hAnsi="Times New Roman" w:cs="Times New Roman"/>
                <w:i/>
                <w:sz w:val="20"/>
                <w:szCs w:val="20"/>
              </w:rPr>
              <w:t>руб.</w:t>
            </w:r>
          </w:p>
        </w:tc>
        <w:tc>
          <w:tcPr>
            <w:tcW w:w="2097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получателей, </w:t>
            </w:r>
            <w:r w:rsidRPr="00B927DD">
              <w:rPr>
                <w:rFonts w:ascii="Times New Roman" w:hAnsi="Times New Roman" w:cs="Times New Roman"/>
                <w:i/>
                <w:sz w:val="24"/>
                <w:szCs w:val="24"/>
              </w:rPr>
              <w:t>чел.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ИТОГО, </w:t>
            </w:r>
            <w:r w:rsidRPr="00B927DD">
              <w:rPr>
                <w:rFonts w:ascii="Times New Roman" w:hAnsi="Times New Roman" w:cs="Times New Roman"/>
                <w:i/>
                <w:sz w:val="20"/>
                <w:szCs w:val="20"/>
              </w:rPr>
              <w:t>руб.</w:t>
            </w:r>
          </w:p>
        </w:tc>
      </w:tr>
      <w:tr w:rsidR="00D45686" w:rsidRPr="00B927DD" w:rsidTr="00641DEB">
        <w:tc>
          <w:tcPr>
            <w:tcW w:w="3728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присуждение именных премий главы в сфере культуры «Вдохновение»            </w:t>
            </w:r>
            <w:r w:rsidRPr="00B927DD">
              <w:rPr>
                <w:rFonts w:ascii="Times New Roman" w:hAnsi="Times New Roman" w:cs="Times New Roman"/>
                <w:i/>
                <w:sz w:val="24"/>
                <w:szCs w:val="24"/>
              </w:rPr>
              <w:t>(6 номинаций, 3 степени премии)</w:t>
            </w:r>
          </w:p>
        </w:tc>
        <w:tc>
          <w:tcPr>
            <w:tcW w:w="2334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</w:rPr>
            </w:pPr>
            <w:r w:rsidRPr="00B927DD">
              <w:rPr>
                <w:rFonts w:ascii="Times New Roman" w:hAnsi="Times New Roman" w:cs="Times New Roman"/>
                <w:lang w:val="en-US"/>
              </w:rPr>
              <w:t>I</w:t>
            </w:r>
            <w:r w:rsidRPr="00B927DD">
              <w:rPr>
                <w:rFonts w:ascii="Times New Roman" w:hAnsi="Times New Roman" w:cs="Times New Roman"/>
              </w:rPr>
              <w:t xml:space="preserve"> степень – 23 000,0 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</w:rPr>
            </w:pPr>
            <w:r w:rsidRPr="00B927DD">
              <w:rPr>
                <w:rFonts w:ascii="Times New Roman" w:hAnsi="Times New Roman" w:cs="Times New Roman"/>
                <w:lang w:val="en-US"/>
              </w:rPr>
              <w:t>II</w:t>
            </w:r>
            <w:r w:rsidRPr="00B927DD">
              <w:rPr>
                <w:rFonts w:ascii="Times New Roman" w:hAnsi="Times New Roman" w:cs="Times New Roman"/>
              </w:rPr>
              <w:t xml:space="preserve"> степень -11 500,0 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</w:rPr>
            </w:pPr>
            <w:r w:rsidRPr="00B927DD">
              <w:rPr>
                <w:rFonts w:ascii="Times New Roman" w:hAnsi="Times New Roman" w:cs="Times New Roman"/>
                <w:lang w:val="en-US"/>
              </w:rPr>
              <w:t>III</w:t>
            </w:r>
            <w:r w:rsidRPr="00B927DD">
              <w:rPr>
                <w:rFonts w:ascii="Times New Roman" w:hAnsi="Times New Roman" w:cs="Times New Roman"/>
              </w:rPr>
              <w:t xml:space="preserve"> степень-65 750,0 </w:t>
            </w:r>
          </w:p>
        </w:tc>
        <w:tc>
          <w:tcPr>
            <w:tcW w:w="2097" w:type="dxa"/>
          </w:tcPr>
          <w:p w:rsidR="00D45686" w:rsidRP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68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241 500,0</w:t>
            </w:r>
          </w:p>
        </w:tc>
      </w:tr>
      <w:tr w:rsidR="00D45686" w:rsidRPr="00B927DD" w:rsidTr="00641DEB">
        <w:tc>
          <w:tcPr>
            <w:tcW w:w="3728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Конкурс именных премий главы для лиц с ограниченными возможностями здоровья из числа жителей городского округа         </w:t>
            </w:r>
            <w:r w:rsidRPr="00B927DD">
              <w:rPr>
                <w:rFonts w:ascii="Times New Roman" w:hAnsi="Times New Roman" w:cs="Times New Roman"/>
                <w:i/>
                <w:sz w:val="24"/>
                <w:szCs w:val="24"/>
              </w:rPr>
              <w:t>(3 вида премий, 14 номинаций)</w:t>
            </w:r>
          </w:p>
        </w:tc>
        <w:tc>
          <w:tcPr>
            <w:tcW w:w="2334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20 000,0</w:t>
            </w:r>
          </w:p>
        </w:tc>
        <w:tc>
          <w:tcPr>
            <w:tcW w:w="2097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68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360 000,0</w:t>
            </w:r>
          </w:p>
        </w:tc>
      </w:tr>
      <w:tr w:rsidR="00D45686" w:rsidRPr="00B927DD" w:rsidTr="00641DEB">
        <w:tc>
          <w:tcPr>
            <w:tcW w:w="3728" w:type="dxa"/>
          </w:tcPr>
          <w:p w:rsidR="00D45686" w:rsidRPr="00B927DD" w:rsidRDefault="00D45686" w:rsidP="00D456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Конкурс на присуждение именных стипендий главы </w:t>
            </w:r>
            <w:proofErr w:type="spellStart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gramStart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27DD">
              <w:rPr>
                <w:rFonts w:ascii="Times New Roman" w:hAnsi="Times New Roman" w:cs="Times New Roman"/>
                <w:i/>
                <w:sz w:val="24"/>
                <w:szCs w:val="24"/>
              </w:rPr>
              <w:t>(8 номинаций)</w:t>
            </w:r>
          </w:p>
        </w:tc>
        <w:tc>
          <w:tcPr>
            <w:tcW w:w="2334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23 000,0</w:t>
            </w:r>
          </w:p>
        </w:tc>
        <w:tc>
          <w:tcPr>
            <w:tcW w:w="2097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686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552 000,0</w:t>
            </w:r>
          </w:p>
        </w:tc>
      </w:tr>
      <w:tr w:rsidR="00D45686" w:rsidRPr="00B927DD" w:rsidTr="00641DEB">
        <w:tc>
          <w:tcPr>
            <w:tcW w:w="3728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Конкурсы профессионального мастерства «Воспитатель года», «Учитель года», «Сердце отдаю детям»</w:t>
            </w:r>
          </w:p>
        </w:tc>
        <w:tc>
          <w:tcPr>
            <w:tcW w:w="2334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победители-15 000,0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лауреаты - 7 500,0</w:t>
            </w:r>
          </w:p>
        </w:tc>
        <w:tc>
          <w:tcPr>
            <w:tcW w:w="2097" w:type="dxa"/>
          </w:tcPr>
          <w:p w:rsidR="00D45686" w:rsidRP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686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150 000,0</w:t>
            </w:r>
          </w:p>
        </w:tc>
      </w:tr>
      <w:tr w:rsidR="00D45686" w:rsidRPr="00B927DD" w:rsidTr="00641DEB">
        <w:tc>
          <w:tcPr>
            <w:tcW w:w="3728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в рамках Календарного плана физкультурных мероприятий и спортивных мероприятий </w:t>
            </w:r>
            <w:proofErr w:type="spellStart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gramStart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ольятти</w:t>
            </w:r>
            <w:proofErr w:type="spellEnd"/>
          </w:p>
        </w:tc>
        <w:tc>
          <w:tcPr>
            <w:tcW w:w="2334" w:type="dxa"/>
          </w:tcPr>
          <w:p w:rsidR="00D45686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победители-19 000,0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победители-18 000,0</w:t>
            </w:r>
          </w:p>
          <w:p w:rsidR="00D45686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победители-16 000,0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победитель-8 000,0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победитель-7 000,0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победитель-5 000,0</w:t>
            </w:r>
          </w:p>
        </w:tc>
        <w:tc>
          <w:tcPr>
            <w:tcW w:w="2097" w:type="dxa"/>
          </w:tcPr>
          <w:p w:rsid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68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D45686" w:rsidRPr="00D45686" w:rsidRDefault="00D45686" w:rsidP="00641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45686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7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6" w:type="dxa"/>
          </w:tcPr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686" w:rsidRPr="00B927DD" w:rsidRDefault="00D45686" w:rsidP="00641D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5686" w:rsidRPr="00B927DD" w:rsidRDefault="00D45686" w:rsidP="00641D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27DD">
              <w:rPr>
                <w:rFonts w:ascii="Times New Roman" w:hAnsi="Times New Roman" w:cs="Times New Roman"/>
                <w:sz w:val="28"/>
                <w:szCs w:val="28"/>
              </w:rPr>
              <w:t>126 000,0</w:t>
            </w:r>
          </w:p>
        </w:tc>
      </w:tr>
    </w:tbl>
    <w:p w:rsidR="00D45686" w:rsidRDefault="00D047EE" w:rsidP="002C301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Общая сумма выплат из городского бюджета составила </w:t>
      </w:r>
      <w:r w:rsidR="004F4A56">
        <w:rPr>
          <w:rFonts w:ascii="Times New Roman" w:hAnsi="Times New Roman" w:cs="Times New Roman"/>
          <w:sz w:val="28"/>
          <w:szCs w:val="28"/>
        </w:rPr>
        <w:t xml:space="preserve">1 429 500 руб. </w:t>
      </w:r>
      <w:r>
        <w:rPr>
          <w:rFonts w:ascii="Times New Roman" w:hAnsi="Times New Roman" w:cs="Times New Roman"/>
          <w:sz w:val="28"/>
          <w:szCs w:val="28"/>
        </w:rPr>
        <w:t xml:space="preserve">Принимая во внимание, что выплаты премий </w:t>
      </w:r>
      <w:r w:rsidRPr="00D047EE">
        <w:rPr>
          <w:rFonts w:ascii="Times New Roman" w:hAnsi="Times New Roman" w:cs="Times New Roman"/>
          <w:sz w:val="28"/>
          <w:szCs w:val="28"/>
        </w:rPr>
        <w:t>главы для лиц с ограниченными возможностями здоровья из числа жителей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679">
        <w:rPr>
          <w:rFonts w:ascii="Times New Roman" w:hAnsi="Times New Roman" w:cs="Times New Roman"/>
          <w:sz w:val="28"/>
          <w:szCs w:val="28"/>
        </w:rPr>
        <w:t>освобождаются от</w:t>
      </w:r>
      <w:r>
        <w:rPr>
          <w:rFonts w:ascii="Times New Roman" w:hAnsi="Times New Roman" w:cs="Times New Roman"/>
          <w:sz w:val="28"/>
          <w:szCs w:val="28"/>
        </w:rPr>
        <w:t xml:space="preserve"> налогообложени</w:t>
      </w:r>
      <w:r w:rsidR="001F567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4A56">
        <w:rPr>
          <w:rFonts w:ascii="Times New Roman" w:hAnsi="Times New Roman" w:cs="Times New Roman"/>
          <w:sz w:val="28"/>
          <w:szCs w:val="28"/>
        </w:rPr>
        <w:t xml:space="preserve"> сумма налога на доходы физических лиц</w:t>
      </w:r>
      <w:r w:rsidR="00916B69">
        <w:rPr>
          <w:rFonts w:ascii="Times New Roman" w:hAnsi="Times New Roman" w:cs="Times New Roman"/>
          <w:sz w:val="28"/>
          <w:szCs w:val="28"/>
        </w:rPr>
        <w:t xml:space="preserve">, соответственно, выпадающих доходов бюджета, </w:t>
      </w:r>
      <w:r w:rsidR="004F4A56">
        <w:rPr>
          <w:rFonts w:ascii="Times New Roman" w:hAnsi="Times New Roman" w:cs="Times New Roman"/>
          <w:sz w:val="28"/>
          <w:szCs w:val="28"/>
        </w:rPr>
        <w:t>состав</w:t>
      </w:r>
      <w:r w:rsidR="00A8581A">
        <w:rPr>
          <w:rFonts w:ascii="Times New Roman" w:hAnsi="Times New Roman" w:cs="Times New Roman"/>
          <w:sz w:val="28"/>
          <w:szCs w:val="28"/>
        </w:rPr>
        <w:t>ит</w:t>
      </w:r>
      <w:proofErr w:type="gramStart"/>
      <w:r w:rsidR="00C84CCA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proofErr w:type="gramEnd"/>
      <w:r w:rsidR="004F4A56">
        <w:rPr>
          <w:rFonts w:ascii="Times New Roman" w:hAnsi="Times New Roman" w:cs="Times New Roman"/>
          <w:sz w:val="28"/>
          <w:szCs w:val="28"/>
        </w:rPr>
        <w:t xml:space="preserve"> </w:t>
      </w:r>
      <w:r w:rsidR="00D73FEA">
        <w:rPr>
          <w:rFonts w:ascii="Times New Roman" w:hAnsi="Times New Roman" w:cs="Times New Roman"/>
          <w:sz w:val="28"/>
          <w:szCs w:val="28"/>
        </w:rPr>
        <w:t xml:space="preserve">ориентировочно 42 000 </w:t>
      </w:r>
      <w:r w:rsidR="004F4A56">
        <w:rPr>
          <w:rFonts w:ascii="Times New Roman" w:hAnsi="Times New Roman" w:cs="Times New Roman"/>
          <w:sz w:val="28"/>
          <w:szCs w:val="28"/>
        </w:rPr>
        <w:t>руб.</w:t>
      </w:r>
    </w:p>
    <w:p w:rsidR="002C301A" w:rsidRDefault="002C301A" w:rsidP="006A5C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301A" w:rsidRDefault="002C301A" w:rsidP="006A5C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F4A56" w:rsidRPr="00D047EE" w:rsidRDefault="004F4A56" w:rsidP="006A5C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4F4A56" w:rsidRPr="00D047EE" w:rsidSect="0090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8B"/>
    <w:rsid w:val="000111CD"/>
    <w:rsid w:val="0002088B"/>
    <w:rsid w:val="00050B73"/>
    <w:rsid w:val="00086E24"/>
    <w:rsid w:val="000B2BFB"/>
    <w:rsid w:val="000E112B"/>
    <w:rsid w:val="000F2294"/>
    <w:rsid w:val="001333C8"/>
    <w:rsid w:val="001F5679"/>
    <w:rsid w:val="00221D60"/>
    <w:rsid w:val="00253894"/>
    <w:rsid w:val="002C301A"/>
    <w:rsid w:val="00394F4E"/>
    <w:rsid w:val="003A6023"/>
    <w:rsid w:val="003F77B9"/>
    <w:rsid w:val="0041336E"/>
    <w:rsid w:val="0044195B"/>
    <w:rsid w:val="004C61CE"/>
    <w:rsid w:val="004F4A56"/>
    <w:rsid w:val="00600AE0"/>
    <w:rsid w:val="006A5C97"/>
    <w:rsid w:val="006B120D"/>
    <w:rsid w:val="006E2945"/>
    <w:rsid w:val="007328E5"/>
    <w:rsid w:val="00775FCC"/>
    <w:rsid w:val="007C252C"/>
    <w:rsid w:val="00864FD3"/>
    <w:rsid w:val="008F6A48"/>
    <w:rsid w:val="00916B69"/>
    <w:rsid w:val="00A8581A"/>
    <w:rsid w:val="00AB0C91"/>
    <w:rsid w:val="00BA5428"/>
    <w:rsid w:val="00BE56ED"/>
    <w:rsid w:val="00C71799"/>
    <w:rsid w:val="00C84CCA"/>
    <w:rsid w:val="00CC0711"/>
    <w:rsid w:val="00D047EE"/>
    <w:rsid w:val="00D45686"/>
    <w:rsid w:val="00D73FEA"/>
    <w:rsid w:val="00DA5038"/>
    <w:rsid w:val="00E455CB"/>
    <w:rsid w:val="00EA36BF"/>
    <w:rsid w:val="00EC1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0208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6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45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6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208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No Spacing"/>
    <w:uiPriority w:val="1"/>
    <w:qFormat/>
    <w:rsid w:val="0002088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5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56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45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9355&amp;dst=175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17&amp;n=120881&amp;dst=100010" TargetMode="External"/><Relationship Id="rId5" Type="http://schemas.openxmlformats.org/officeDocument/2006/relationships/hyperlink" Target="https://login.consultant.ru/link/?req=doc&amp;base=LAW&amp;n=489355&amp;dst=2499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8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Смирнова</cp:lastModifiedBy>
  <cp:revision>27</cp:revision>
  <cp:lastPrinted>2024-11-28T05:51:00Z</cp:lastPrinted>
  <dcterms:created xsi:type="dcterms:W3CDTF">2024-11-12T06:38:00Z</dcterms:created>
  <dcterms:modified xsi:type="dcterms:W3CDTF">2024-11-28T05:53:00Z</dcterms:modified>
</cp:coreProperties>
</file>